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129" w:rsidRPr="00DB7129" w:rsidRDefault="007A6665" w:rsidP="00DB7129">
      <w:pPr>
        <w:rPr>
          <w:rFonts w:ascii="Arial" w:eastAsia="Times New Roman" w:hAnsi="Arial" w:cs="Arial"/>
          <w:color w:val="666666"/>
          <w:sz w:val="18"/>
          <w:szCs w:val="18"/>
          <w:lang w:eastAsia="es-ES_tradnl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es-ES_tradnl"/>
        </w:rPr>
        <w:drawing>
          <wp:inline distT="0" distB="0" distL="0" distR="0">
            <wp:extent cx="3022600" cy="1092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ris_peq2.pn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129" w:rsidRPr="00DB7129" w:rsidRDefault="00DB7129" w:rsidP="00DB7129">
      <w:pPr>
        <w:spacing w:line="252" w:lineRule="atLeast"/>
        <w:jc w:val="center"/>
        <w:rPr>
          <w:rFonts w:ascii="Arial" w:eastAsia="Times New Roman" w:hAnsi="Arial" w:cs="Arial"/>
          <w:color w:val="666666"/>
          <w:sz w:val="18"/>
          <w:szCs w:val="18"/>
          <w:lang w:eastAsia="es-ES_tradnl"/>
        </w:rPr>
      </w:pPr>
      <w:r w:rsidRPr="00DB7129">
        <w:rPr>
          <w:rFonts w:ascii="Arial" w:eastAsia="Times New Roman" w:hAnsi="Arial" w:cs="Arial"/>
          <w:color w:val="666666"/>
          <w:sz w:val="18"/>
          <w:szCs w:val="18"/>
          <w:lang w:eastAsia="es-ES_tradnl"/>
        </w:rPr>
        <w:t> </w:t>
      </w:r>
    </w:p>
    <w:p w:rsidR="00DB7129" w:rsidRPr="00DB7129" w:rsidRDefault="00DB7129" w:rsidP="00DB7129">
      <w:pPr>
        <w:spacing w:line="252" w:lineRule="atLeast"/>
        <w:jc w:val="center"/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</w:pPr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shd w:val="clear" w:color="auto" w:fill="FFFFFF"/>
          <w:lang w:eastAsia="es-ES_tradnl"/>
        </w:rPr>
        <w:t xml:space="preserve">Curso Online Data </w:t>
      </w:r>
      <w:proofErr w:type="spellStart"/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shd w:val="clear" w:color="auto" w:fill="FFFFFF"/>
          <w:lang w:eastAsia="es-ES_tradnl"/>
        </w:rPr>
        <w:t>Protection</w:t>
      </w:r>
      <w:proofErr w:type="spellEnd"/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shd w:val="clear" w:color="auto" w:fill="FFFFFF"/>
          <w:lang w:eastAsia="es-ES_tradnl"/>
        </w:rPr>
        <w:t xml:space="preserve"> </w:t>
      </w:r>
      <w:proofErr w:type="spellStart"/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shd w:val="clear" w:color="auto" w:fill="FFFFFF"/>
          <w:lang w:eastAsia="es-ES_tradnl"/>
        </w:rPr>
        <w:t>Officer</w:t>
      </w:r>
      <w:proofErr w:type="spellEnd"/>
    </w:p>
    <w:p w:rsidR="00DB7129" w:rsidRPr="00DB7129" w:rsidRDefault="00DB7129" w:rsidP="00DB7129">
      <w:pPr>
        <w:spacing w:line="252" w:lineRule="atLeast"/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</w:pPr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  <w:t> </w:t>
      </w:r>
    </w:p>
    <w:p w:rsidR="00DB7129" w:rsidRPr="00DB7129" w:rsidRDefault="00DB7129" w:rsidP="00DB7129">
      <w:pPr>
        <w:spacing w:line="270" w:lineRule="atLeast"/>
        <w:jc w:val="center"/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</w:pPr>
      <w:r w:rsidRPr="00DB7129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  <w:t>Edición Especial para Colegiados de IC</w:t>
      </w:r>
      <w:r w:rsidRPr="003A2A51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  <w:t>A</w:t>
      </w:r>
      <w:r w:rsidR="0085052A">
        <w:rPr>
          <w:rFonts w:eastAsia="Times New Roman" w:cstheme="minorHAnsi"/>
          <w:i/>
          <w:color w:val="C45911" w:themeColor="accent2" w:themeShade="BF"/>
          <w:sz w:val="44"/>
          <w:szCs w:val="44"/>
          <w:u w:val="single"/>
          <w:lang w:eastAsia="es-ES_tradnl"/>
        </w:rPr>
        <w:t>OVIEDO</w:t>
      </w:r>
    </w:p>
    <w:p w:rsidR="00DB7129" w:rsidRPr="00DB7129" w:rsidRDefault="00DB7129" w:rsidP="00DB7129">
      <w:pPr>
        <w:spacing w:line="270" w:lineRule="atLeast"/>
        <w:jc w:val="both"/>
        <w:rPr>
          <w:rFonts w:eastAsia="Times New Roman" w:cstheme="minorHAnsi"/>
          <w:color w:val="C45911" w:themeColor="accent2" w:themeShade="BF"/>
          <w:sz w:val="44"/>
          <w:szCs w:val="44"/>
          <w:lang w:eastAsia="es-ES_tradnl"/>
        </w:rPr>
      </w:pPr>
      <w:r w:rsidRPr="00DB7129">
        <w:rPr>
          <w:rFonts w:eastAsia="Times New Roman" w:cstheme="minorHAnsi"/>
          <w:color w:val="C45911" w:themeColor="accent2" w:themeShade="BF"/>
          <w:sz w:val="44"/>
          <w:szCs w:val="44"/>
          <w:lang w:eastAsia="es-ES_tradnl"/>
        </w:rPr>
        <w:t> </w:t>
      </w:r>
    </w:p>
    <w:p w:rsidR="00DB7129" w:rsidRPr="00DB7129" w:rsidRDefault="00DB7129" w:rsidP="00DB7129">
      <w:pPr>
        <w:spacing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es-ES_tradnl"/>
        </w:rPr>
      </w:pPr>
      <w:r w:rsidRPr="00DB7129">
        <w:rPr>
          <w:rFonts w:ascii="Arial" w:eastAsia="Times New Roman" w:hAnsi="Arial" w:cs="Arial"/>
          <w:color w:val="666666"/>
          <w:sz w:val="18"/>
          <w:szCs w:val="18"/>
          <w:lang w:eastAsia="es-ES_tradnl"/>
        </w:rPr>
        <w:t> </w:t>
      </w:r>
    </w:p>
    <w:p w:rsidR="00DB7129" w:rsidRPr="00DB7129" w:rsidRDefault="00DB7129" w:rsidP="00DB7129">
      <w:pPr>
        <w:spacing w:line="270" w:lineRule="atLeast"/>
        <w:jc w:val="both"/>
        <w:rPr>
          <w:rFonts w:ascii="Arial" w:eastAsia="Times New Roman" w:hAnsi="Arial" w:cs="Arial"/>
          <w:color w:val="666666"/>
          <w:sz w:val="18"/>
          <w:szCs w:val="18"/>
          <w:lang w:eastAsia="es-ES_tradnl"/>
        </w:rPr>
      </w:pPr>
      <w:r w:rsidRPr="00DB7129">
        <w:rPr>
          <w:rFonts w:ascii="Arial" w:eastAsia="Times New Roman" w:hAnsi="Arial" w:cs="Arial"/>
          <w:color w:val="666666"/>
          <w:sz w:val="18"/>
          <w:szCs w:val="18"/>
          <w:lang w:eastAsia="es-ES_tradnl"/>
        </w:rPr>
        <w:t> </w:t>
      </w:r>
    </w:p>
    <w:p w:rsidR="00DB7129" w:rsidRPr="00DB7129" w:rsidRDefault="00DB7129" w:rsidP="00497FB2">
      <w:pPr>
        <w:spacing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 w:rsidRPr="00DB7129">
        <w:rPr>
          <w:rFonts w:eastAsia="Times New Roman" w:cstheme="minorHAnsi"/>
          <w:color w:val="666666"/>
          <w:sz w:val="32"/>
          <w:szCs w:val="32"/>
          <w:lang w:eastAsia="es-ES_tradnl"/>
        </w:rPr>
        <w:t>Con la entrada en vigor del nuevo Reglamento de Protección de Datos (RGPD)  el pasado 25 de mayo, y que, por un lado, deroga la antigua Directiva del año 1995</w:t>
      </w:r>
      <w:r>
        <w:rPr>
          <w:rFonts w:eastAsia="Times New Roman" w:cstheme="minorHAnsi"/>
          <w:color w:val="666666"/>
          <w:sz w:val="32"/>
          <w:szCs w:val="32"/>
          <w:lang w:eastAsia="es-ES_tradnl"/>
        </w:rPr>
        <w:t xml:space="preserve">, se </w:t>
      </w:r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>crea la figura del Delegado de Protección de Datos (DPD), otorgándole carácter obligatori</w:t>
      </w:r>
      <w:bookmarkStart w:id="0" w:name="_GoBack"/>
      <w:bookmarkEnd w:id="0"/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>o, en los supuestos que señala el Reglamento.</w:t>
      </w:r>
    </w:p>
    <w:p w:rsidR="00DB7129" w:rsidRPr="00DB7129" w:rsidRDefault="00DB7129" w:rsidP="00DB7129">
      <w:pPr>
        <w:shd w:val="clear" w:color="auto" w:fill="F9F9F9"/>
        <w:spacing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 w:rsidRPr="00DB7129">
        <w:rPr>
          <w:rFonts w:eastAsia="Times New Roman" w:cstheme="minorHAnsi"/>
          <w:color w:val="666666"/>
          <w:sz w:val="32"/>
          <w:szCs w:val="32"/>
          <w:lang w:eastAsia="es-ES_tradnl"/>
        </w:rPr>
        <w:t> </w:t>
      </w:r>
    </w:p>
    <w:p w:rsidR="00DB7129" w:rsidRDefault="00DB7129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>El nivel de conocimiento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s</w:t>
      </w:r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 necesario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s</w:t>
      </w:r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 se </w:t>
      </w:r>
      <w:r w:rsidR="00EC3729">
        <w:rPr>
          <w:rFonts w:eastAsia="Times New Roman" w:cstheme="minorHAnsi"/>
          <w:color w:val="272727"/>
          <w:sz w:val="32"/>
          <w:szCs w:val="32"/>
          <w:lang w:eastAsia="es-ES_tradnl"/>
        </w:rPr>
        <w:t>determina</w:t>
      </w:r>
      <w:r w:rsidR="000965DB">
        <w:rPr>
          <w:rFonts w:eastAsia="Times New Roman" w:cstheme="minorHAnsi"/>
          <w:color w:val="272727"/>
          <w:sz w:val="32"/>
          <w:szCs w:val="32"/>
          <w:lang w:eastAsia="es-ES_tradnl"/>
        </w:rPr>
        <w:t>rá</w:t>
      </w:r>
      <w:r w:rsidR="00497FB2"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 </w:t>
      </w:r>
      <w:r w:rsidRPr="00DB7129">
        <w:rPr>
          <w:rFonts w:eastAsia="Times New Roman" w:cstheme="minorHAnsi"/>
          <w:color w:val="272727"/>
          <w:sz w:val="32"/>
          <w:szCs w:val="32"/>
          <w:lang w:eastAsia="es-ES_tradnl"/>
        </w:rPr>
        <w:t>en función de las operaciones de tratamiento de datos que se lleven a cabo y de la protección exigida para los datos personales tratados por el responsable o el encargado. Tales Delegados de Protección de Datos, deben estar en condiciones de desempeñar sus funciones y cometidos de manera independiente.</w:t>
      </w:r>
      <w:r w:rsidRPr="00DB7129">
        <w:rPr>
          <w:rFonts w:eastAsia="Times New Roman" w:cstheme="minorHAnsi"/>
          <w:color w:val="666666"/>
          <w:sz w:val="32"/>
          <w:szCs w:val="32"/>
          <w:lang w:eastAsia="es-ES_tradnl"/>
        </w:rPr>
        <w:t> </w:t>
      </w:r>
    </w:p>
    <w:p w:rsidR="00497FB2" w:rsidRDefault="00DB7129" w:rsidP="00DB7129">
      <w:pPr>
        <w:spacing w:after="158" w:line="270" w:lineRule="atLeast"/>
        <w:jc w:val="both"/>
        <w:rPr>
          <w:rFonts w:eastAsia="Times New Roman" w:cstheme="minorHAnsi"/>
          <w:color w:val="272727"/>
          <w:sz w:val="32"/>
          <w:szCs w:val="32"/>
          <w:lang w:eastAsia="es-ES_tradnl"/>
        </w:rPr>
      </w:pPr>
      <w:r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Por todo ello consideramos de gran interés esta nueva titulación dado el uso generalizado de </w:t>
      </w:r>
      <w:r w:rsidR="007A6665">
        <w:rPr>
          <w:rFonts w:eastAsia="Times New Roman" w:cstheme="minorHAnsi"/>
          <w:color w:val="272727"/>
          <w:sz w:val="32"/>
          <w:szCs w:val="32"/>
          <w:lang w:eastAsia="es-ES_tradnl"/>
        </w:rPr>
        <w:t>las herramientas tecnológicas de la información tanto para el ámbito público como privado</w:t>
      </w:r>
      <w:r w:rsidR="00497FB2">
        <w:rPr>
          <w:rFonts w:eastAsia="Times New Roman" w:cstheme="minorHAnsi"/>
          <w:color w:val="272727"/>
          <w:sz w:val="32"/>
          <w:szCs w:val="32"/>
          <w:lang w:eastAsia="es-ES_tradnl"/>
        </w:rPr>
        <w:t>.</w:t>
      </w:r>
    </w:p>
    <w:p w:rsidR="00DB7129" w:rsidRDefault="00497FB2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Desde Tirant Formación les proponemos la realización de este curso </w:t>
      </w:r>
      <w:r w:rsidRPr="00E770E4">
        <w:rPr>
          <w:rFonts w:eastAsia="Times New Roman" w:cstheme="minorHAnsi"/>
          <w:i/>
          <w:color w:val="272727"/>
          <w:sz w:val="32"/>
          <w:szCs w:val="32"/>
          <w:lang w:eastAsia="es-ES_tradnl"/>
        </w:rPr>
        <w:t>(DATA PROTECTION OFFICER 2018-2019),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 xml:space="preserve"> dirigido por </w:t>
      </w:r>
      <w:r w:rsidRPr="00E770E4">
        <w:rPr>
          <w:rFonts w:eastAsia="Times New Roman" w:cstheme="minorHAnsi"/>
          <w:i/>
          <w:color w:val="272727"/>
          <w:sz w:val="32"/>
          <w:szCs w:val="32"/>
          <w:lang w:eastAsia="es-ES_tradnl"/>
        </w:rPr>
        <w:t>Javier Puyol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, que se adecua conforme a los tres dominios establecidos en el esquema de certificación de personas para la ca</w:t>
      </w:r>
      <w:r w:rsidR="003A2A51">
        <w:rPr>
          <w:rFonts w:eastAsia="Times New Roman" w:cstheme="minorHAnsi"/>
          <w:color w:val="272727"/>
          <w:sz w:val="32"/>
          <w:szCs w:val="32"/>
          <w:lang w:eastAsia="es-ES_tradnl"/>
        </w:rPr>
        <w:t>t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e</w:t>
      </w:r>
      <w:r w:rsidR="003A2A51">
        <w:rPr>
          <w:rFonts w:eastAsia="Times New Roman" w:cstheme="minorHAnsi"/>
          <w:color w:val="272727"/>
          <w:sz w:val="32"/>
          <w:szCs w:val="32"/>
          <w:lang w:eastAsia="es-ES_tradnl"/>
        </w:rPr>
        <w:t>g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or</w:t>
      </w:r>
      <w:r w:rsidR="00A56160">
        <w:rPr>
          <w:rFonts w:eastAsia="Times New Roman" w:cstheme="minorHAnsi"/>
          <w:color w:val="272727"/>
          <w:sz w:val="32"/>
          <w:szCs w:val="32"/>
          <w:lang w:eastAsia="es-ES_tradnl"/>
        </w:rPr>
        <w:t>í</w:t>
      </w:r>
      <w:r>
        <w:rPr>
          <w:rFonts w:eastAsia="Times New Roman" w:cstheme="minorHAnsi"/>
          <w:color w:val="272727"/>
          <w:sz w:val="32"/>
          <w:szCs w:val="32"/>
          <w:lang w:eastAsia="es-ES_tradnl"/>
        </w:rPr>
        <w:t>a de DPD que ha creado la AEPD.</w:t>
      </w:r>
    </w:p>
    <w:p w:rsidR="007A6665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7A6665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>.</w:t>
      </w:r>
    </w:p>
    <w:p w:rsidR="007A6665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7A6665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 xml:space="preserve">El curso tiene una duración de un total de 180 horas, comenzando en la segunda mitad de noviembre y su coste que es de 1.499 euros, llevará un descuento del 20% para aquellos </w:t>
      </w:r>
      <w:proofErr w:type="spellStart"/>
      <w:r>
        <w:rPr>
          <w:rFonts w:eastAsia="Times New Roman" w:cstheme="minorHAnsi"/>
          <w:color w:val="666666"/>
          <w:sz w:val="32"/>
          <w:szCs w:val="32"/>
          <w:lang w:eastAsia="es-ES_tradnl"/>
        </w:rPr>
        <w:t>colegiad</w:t>
      </w:r>
      <w:r w:rsidR="003A2A51">
        <w:rPr>
          <w:rFonts w:eastAsia="Times New Roman" w:cstheme="minorHAnsi"/>
          <w:color w:val="666666"/>
          <w:sz w:val="32"/>
          <w:szCs w:val="32"/>
          <w:lang w:eastAsia="es-ES_tradnl"/>
        </w:rPr>
        <w:t>@</w:t>
      </w:r>
      <w:r>
        <w:rPr>
          <w:rFonts w:eastAsia="Times New Roman" w:cstheme="minorHAnsi"/>
          <w:color w:val="666666"/>
          <w:sz w:val="32"/>
          <w:szCs w:val="32"/>
          <w:lang w:eastAsia="es-ES_tradnl"/>
        </w:rPr>
        <w:t>s</w:t>
      </w:r>
      <w:proofErr w:type="spellEnd"/>
      <w:r>
        <w:rPr>
          <w:rFonts w:eastAsia="Times New Roman" w:cstheme="minorHAnsi"/>
          <w:color w:val="666666"/>
          <w:sz w:val="32"/>
          <w:szCs w:val="32"/>
          <w:lang w:eastAsia="es-ES_tradnl"/>
        </w:rPr>
        <w:t xml:space="preserve">  y </w:t>
      </w:r>
      <w:proofErr w:type="spellStart"/>
      <w:r>
        <w:rPr>
          <w:rFonts w:eastAsia="Times New Roman" w:cstheme="minorHAnsi"/>
          <w:color w:val="666666"/>
          <w:sz w:val="32"/>
          <w:szCs w:val="32"/>
          <w:lang w:eastAsia="es-ES_tradnl"/>
        </w:rPr>
        <w:t>alumn</w:t>
      </w:r>
      <w:r w:rsidR="003A2A51">
        <w:rPr>
          <w:rFonts w:eastAsia="Times New Roman" w:cstheme="minorHAnsi"/>
          <w:color w:val="666666"/>
          <w:sz w:val="32"/>
          <w:szCs w:val="32"/>
          <w:lang w:eastAsia="es-ES_tradnl"/>
        </w:rPr>
        <w:t>@</w:t>
      </w:r>
      <w:r>
        <w:rPr>
          <w:rFonts w:eastAsia="Times New Roman" w:cstheme="minorHAnsi"/>
          <w:color w:val="666666"/>
          <w:sz w:val="32"/>
          <w:szCs w:val="32"/>
          <w:lang w:eastAsia="es-ES_tradnl"/>
        </w:rPr>
        <w:t>s</w:t>
      </w:r>
      <w:proofErr w:type="spellEnd"/>
      <w:r>
        <w:rPr>
          <w:rFonts w:eastAsia="Times New Roman" w:cstheme="minorHAnsi"/>
          <w:color w:val="666666"/>
          <w:sz w:val="32"/>
          <w:szCs w:val="32"/>
          <w:lang w:eastAsia="es-ES_tradnl"/>
        </w:rPr>
        <w:t xml:space="preserve"> del Master del </w:t>
      </w:r>
      <w:r w:rsidR="0085052A">
        <w:rPr>
          <w:rFonts w:eastAsia="Times New Roman" w:cstheme="minorHAnsi"/>
          <w:color w:val="666666"/>
          <w:sz w:val="32"/>
          <w:szCs w:val="32"/>
          <w:lang w:eastAsia="es-ES_tradnl"/>
        </w:rPr>
        <w:t>ICAOVIEDO.</w:t>
      </w:r>
    </w:p>
    <w:p w:rsidR="003A2A51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7A6665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3A2A51" w:rsidRDefault="007A6665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>PROGRAMA</w:t>
      </w:r>
      <w:r w:rsidR="003A2A51">
        <w:rPr>
          <w:rFonts w:eastAsia="Times New Roman" w:cstheme="minorHAnsi"/>
          <w:color w:val="666666"/>
          <w:sz w:val="32"/>
          <w:szCs w:val="32"/>
          <w:lang w:eastAsia="es-ES_tradnl"/>
        </w:rPr>
        <w:t>:</w:t>
      </w:r>
    </w:p>
    <w:p w:rsidR="003A2A51" w:rsidRDefault="00543FB9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hyperlink r:id="rId7" w:history="1">
        <w:r w:rsidR="007949B0" w:rsidRPr="007949B0">
          <w:rPr>
            <w:rStyle w:val="Hipervnculo"/>
            <w:rFonts w:eastAsia="Times New Roman" w:cstheme="minorHAnsi"/>
            <w:sz w:val="32"/>
            <w:szCs w:val="32"/>
            <w:lang w:eastAsia="es-ES_tradnl"/>
          </w:rPr>
          <w:t>DATA PROTECTION OFFICER</w:t>
        </w:r>
      </w:hyperlink>
    </w:p>
    <w:p w:rsidR="003A2A51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3A2A51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>Interesados contactar con:</w:t>
      </w:r>
    </w:p>
    <w:p w:rsidR="003A2A51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proofErr w:type="spellStart"/>
      <w:r>
        <w:rPr>
          <w:rFonts w:eastAsia="Times New Roman" w:cstheme="minorHAnsi"/>
          <w:color w:val="666666"/>
          <w:sz w:val="32"/>
          <w:szCs w:val="32"/>
          <w:lang w:eastAsia="es-ES_tradnl"/>
        </w:rPr>
        <w:t>Angeles</w:t>
      </w:r>
      <w:proofErr w:type="spellEnd"/>
      <w:r>
        <w:rPr>
          <w:rFonts w:eastAsia="Times New Roman" w:cstheme="minorHAnsi"/>
          <w:color w:val="666666"/>
          <w:sz w:val="32"/>
          <w:szCs w:val="32"/>
          <w:lang w:eastAsia="es-ES_tradnl"/>
        </w:rPr>
        <w:t xml:space="preserve"> Berciano</w:t>
      </w:r>
    </w:p>
    <w:p w:rsidR="003A2A51" w:rsidRDefault="00543FB9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hyperlink r:id="rId8" w:history="1">
        <w:r w:rsidR="003A2A51" w:rsidRPr="00661928">
          <w:rPr>
            <w:rStyle w:val="Hipervnculo"/>
            <w:rFonts w:eastAsia="Times New Roman" w:cstheme="minorHAnsi"/>
            <w:sz w:val="32"/>
            <w:szCs w:val="32"/>
            <w:lang w:eastAsia="es-ES_tradnl"/>
          </w:rPr>
          <w:t>aberciano@tirantonline.com</w:t>
        </w:r>
      </w:hyperlink>
    </w:p>
    <w:p w:rsidR="003A2A51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>tfno.: 635 606 505</w:t>
      </w:r>
    </w:p>
    <w:p w:rsidR="00DB7129" w:rsidRPr="00DB7129" w:rsidRDefault="003A2A51" w:rsidP="00DB7129">
      <w:pPr>
        <w:spacing w:after="158" w:line="270" w:lineRule="atLeast"/>
        <w:jc w:val="both"/>
        <w:rPr>
          <w:rFonts w:eastAsia="Times New Roman" w:cstheme="minorHAnsi"/>
          <w:color w:val="666666"/>
          <w:sz w:val="32"/>
          <w:szCs w:val="32"/>
          <w:lang w:eastAsia="es-ES_tradnl"/>
        </w:rPr>
      </w:pPr>
      <w:r>
        <w:rPr>
          <w:rFonts w:eastAsia="Times New Roman" w:cstheme="minorHAnsi"/>
          <w:color w:val="666666"/>
          <w:sz w:val="32"/>
          <w:szCs w:val="32"/>
          <w:lang w:eastAsia="es-ES_tradnl"/>
        </w:rPr>
        <w:t>TIRANT LO BLANCH</w:t>
      </w:r>
      <w:r w:rsidR="00DB7129" w:rsidRPr="00DB7129">
        <w:rPr>
          <w:rFonts w:eastAsia="Times New Roman" w:cstheme="minorHAnsi"/>
          <w:color w:val="666666"/>
          <w:sz w:val="32"/>
          <w:szCs w:val="32"/>
          <w:lang w:eastAsia="es-ES_tradnl"/>
        </w:rPr>
        <w:t> </w:t>
      </w:r>
    </w:p>
    <w:p w:rsidR="00DB7129" w:rsidRPr="00DB7129" w:rsidRDefault="00DB7129" w:rsidP="00DB7129">
      <w:pPr>
        <w:spacing w:after="158" w:line="270" w:lineRule="atLeast"/>
        <w:jc w:val="center"/>
        <w:rPr>
          <w:rFonts w:eastAsia="Times New Roman" w:cstheme="minorHAnsi"/>
          <w:color w:val="666666"/>
          <w:sz w:val="32"/>
          <w:szCs w:val="32"/>
          <w:lang w:eastAsia="es-ES_tradnl"/>
        </w:rPr>
      </w:pPr>
    </w:p>
    <w:p w:rsidR="00DB7129" w:rsidRPr="00DB7129" w:rsidRDefault="00DB7129" w:rsidP="00DB7129">
      <w:pPr>
        <w:spacing w:line="270" w:lineRule="atLeast"/>
        <w:jc w:val="center"/>
        <w:rPr>
          <w:rFonts w:eastAsia="Times New Roman" w:cstheme="minorHAnsi"/>
          <w:color w:val="666666"/>
          <w:sz w:val="32"/>
          <w:szCs w:val="32"/>
          <w:lang w:eastAsia="es-ES_tradnl"/>
        </w:rPr>
      </w:pPr>
      <w:r w:rsidRPr="00DB7129">
        <w:rPr>
          <w:rFonts w:eastAsia="Times New Roman" w:cstheme="minorHAnsi"/>
          <w:color w:val="666666"/>
          <w:sz w:val="32"/>
          <w:szCs w:val="32"/>
          <w:lang w:eastAsia="es-ES_tradnl"/>
        </w:rPr>
        <w:t> </w:t>
      </w:r>
    </w:p>
    <w:p w:rsidR="002C3C15" w:rsidRPr="00DB7129" w:rsidRDefault="002C3C15">
      <w:pPr>
        <w:rPr>
          <w:rFonts w:cstheme="minorHAnsi"/>
          <w:sz w:val="32"/>
          <w:szCs w:val="32"/>
        </w:rPr>
      </w:pPr>
    </w:p>
    <w:sectPr w:rsidR="002C3C15" w:rsidRPr="00DB7129" w:rsidSect="00735B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FB9" w:rsidRDefault="00543FB9" w:rsidP="0096603E">
      <w:r>
        <w:separator/>
      </w:r>
    </w:p>
  </w:endnote>
  <w:endnote w:type="continuationSeparator" w:id="0">
    <w:p w:rsidR="00543FB9" w:rsidRDefault="00543FB9" w:rsidP="00966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FB9" w:rsidRDefault="00543FB9" w:rsidP="0096603E">
      <w:r>
        <w:separator/>
      </w:r>
    </w:p>
  </w:footnote>
  <w:footnote w:type="continuationSeparator" w:id="0">
    <w:p w:rsidR="00543FB9" w:rsidRDefault="00543FB9" w:rsidP="00966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29"/>
    <w:rsid w:val="000965DB"/>
    <w:rsid w:val="002C3C15"/>
    <w:rsid w:val="003A2A51"/>
    <w:rsid w:val="003B3391"/>
    <w:rsid w:val="00497FB2"/>
    <w:rsid w:val="00543FB9"/>
    <w:rsid w:val="005E33B0"/>
    <w:rsid w:val="00735BE6"/>
    <w:rsid w:val="007949B0"/>
    <w:rsid w:val="007A6665"/>
    <w:rsid w:val="0085052A"/>
    <w:rsid w:val="0096603E"/>
    <w:rsid w:val="00A56160"/>
    <w:rsid w:val="00BD7FBC"/>
    <w:rsid w:val="00DB7129"/>
    <w:rsid w:val="00E770E4"/>
    <w:rsid w:val="00EC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5FE5"/>
  <w15:chartTrackingRefBased/>
  <w15:docId w15:val="{3753FC8F-D163-7B4B-B993-29B2DE85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71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71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DB7129"/>
    <w:rPr>
      <w:b/>
      <w:bCs/>
    </w:rPr>
  </w:style>
  <w:style w:type="character" w:customStyle="1" w:styleId="apple-converted-space">
    <w:name w:val="apple-converted-space"/>
    <w:basedOn w:val="Fuentedeprrafopredeter"/>
    <w:rsid w:val="00DB7129"/>
  </w:style>
  <w:style w:type="character" w:styleId="Mencinsinresolver">
    <w:name w:val="Unresolved Mention"/>
    <w:basedOn w:val="Fuentedeprrafopredeter"/>
    <w:uiPriority w:val="99"/>
    <w:semiHidden/>
    <w:unhideWhenUsed/>
    <w:rsid w:val="003A2A5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660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603E"/>
  </w:style>
  <w:style w:type="paragraph" w:styleId="Piedepgina">
    <w:name w:val="footer"/>
    <w:basedOn w:val="Normal"/>
    <w:link w:val="PiedepginaCar"/>
    <w:uiPriority w:val="99"/>
    <w:unhideWhenUsed/>
    <w:rsid w:val="009660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6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erciano@tirantonlin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macion3.tirant.com/tirant/pdfs/CTF0022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Berciano Rodriguez</dc:creator>
  <cp:keywords/>
  <dc:description/>
  <cp:lastModifiedBy>ICAO 06</cp:lastModifiedBy>
  <cp:revision>5</cp:revision>
  <dcterms:created xsi:type="dcterms:W3CDTF">2018-11-13T09:21:00Z</dcterms:created>
  <dcterms:modified xsi:type="dcterms:W3CDTF">2018-11-13T09:29:00Z</dcterms:modified>
</cp:coreProperties>
</file>